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9EEF1" w14:textId="7DFDDF9F" w:rsidR="00F62377" w:rsidRPr="00F62377" w:rsidRDefault="00F62377" w:rsidP="00F62377">
      <w:pPr>
        <w:jc w:val="right"/>
      </w:pPr>
      <w:r>
        <w:t xml:space="preserve">Aux familles de joueurs </w:t>
      </w:r>
    </w:p>
    <w:p w14:paraId="32E58066" w14:textId="4B41DB8E" w:rsidR="00F62377" w:rsidRDefault="00F62377" w:rsidP="00F62377">
      <w:r>
        <w:t xml:space="preserve">Fait à Saran, le </w:t>
      </w:r>
      <w:r w:rsidR="007C0FCA">
        <w:t>18 Octobre</w:t>
      </w:r>
      <w:r>
        <w:t xml:space="preserve"> 2022</w:t>
      </w:r>
    </w:p>
    <w:p w14:paraId="38B6288D" w14:textId="0F78CFA0" w:rsidR="00F62377" w:rsidRPr="00F62377" w:rsidRDefault="00F62377" w:rsidP="00F62377">
      <w:r>
        <w:tab/>
      </w:r>
      <w:r>
        <w:tab/>
      </w:r>
      <w:r>
        <w:tab/>
      </w:r>
      <w:r>
        <w:tab/>
      </w:r>
      <w:r>
        <w:tab/>
      </w:r>
      <w:r>
        <w:tab/>
      </w:r>
      <w:r>
        <w:tab/>
      </w:r>
      <w:r>
        <w:tab/>
        <w:t xml:space="preserve">La commission technique </w:t>
      </w:r>
    </w:p>
    <w:p w14:paraId="5C566D0F" w14:textId="77777777" w:rsidR="00F62377" w:rsidRDefault="00F62377" w:rsidP="00F62377">
      <w:pPr>
        <w:pStyle w:val="Titre5"/>
        <w:jc w:val="left"/>
        <w:rPr>
          <w:color w:val="FF0000"/>
        </w:rPr>
      </w:pPr>
    </w:p>
    <w:p w14:paraId="20785DBA" w14:textId="77777777" w:rsidR="00AE2FE3" w:rsidRDefault="00AE2FE3" w:rsidP="00F62377">
      <w:pPr>
        <w:pStyle w:val="Titre5"/>
        <w:jc w:val="left"/>
        <w:rPr>
          <w:color w:val="FF0000"/>
        </w:rPr>
      </w:pPr>
    </w:p>
    <w:p w14:paraId="646D50A4" w14:textId="290E30F1" w:rsidR="00F62377" w:rsidRDefault="00B34B05" w:rsidP="00F62377">
      <w:pPr>
        <w:pStyle w:val="Titre5"/>
        <w:jc w:val="left"/>
        <w:rPr>
          <w:color w:val="FF0000"/>
        </w:rPr>
      </w:pPr>
      <w:r w:rsidRPr="00F62377">
        <w:rPr>
          <w:color w:val="FF0000"/>
        </w:rPr>
        <w:t xml:space="preserve">Objet : </w:t>
      </w:r>
      <w:r w:rsidR="00F62377" w:rsidRPr="00F62377">
        <w:rPr>
          <w:color w:val="FF0000"/>
        </w:rPr>
        <w:t>INFORMATION IMPORTANTE</w:t>
      </w:r>
    </w:p>
    <w:p w14:paraId="781F1C71" w14:textId="77777777" w:rsidR="00F62377" w:rsidRPr="00F62377" w:rsidRDefault="00F62377" w:rsidP="00F62377">
      <w:pPr>
        <w:rPr>
          <w:lang w:eastAsia="fr-FR"/>
        </w:rPr>
      </w:pPr>
    </w:p>
    <w:p w14:paraId="45EF2AB6" w14:textId="0F516A24" w:rsidR="00F62377" w:rsidRDefault="00F62377" w:rsidP="00F62377">
      <w:pPr>
        <w:pStyle w:val="Corpsdetexte2"/>
        <w:jc w:val="both"/>
      </w:pPr>
      <w:r>
        <w:t xml:space="preserve">La participation à une sélection est avant tout une question de choix. Ce choix nécessite un investissement considérable aussi bien pour les parents que pour les enfants. </w:t>
      </w:r>
    </w:p>
    <w:p w14:paraId="4161B2E8" w14:textId="77777777" w:rsidR="00F62377" w:rsidRDefault="00F62377" w:rsidP="00F62377">
      <w:pPr>
        <w:pStyle w:val="Corpsdetexte2"/>
        <w:jc w:val="both"/>
      </w:pPr>
    </w:p>
    <w:p w14:paraId="03466FE6" w14:textId="3890BA77" w:rsidR="00F62377" w:rsidRDefault="00F62377" w:rsidP="00F62377">
      <w:pPr>
        <w:tabs>
          <w:tab w:val="left" w:pos="5760"/>
        </w:tabs>
        <w:jc w:val="both"/>
        <w:rPr>
          <w:rFonts w:ascii="Comic Sans MS" w:hAnsi="Comic Sans MS"/>
        </w:rPr>
      </w:pPr>
      <w:r>
        <w:rPr>
          <w:rFonts w:ascii="Comic Sans MS" w:hAnsi="Comic Sans MS"/>
        </w:rPr>
        <w:t xml:space="preserve">Malheureusement, cet investissement n’est pas toujours récompensé à 100% étant donné qu’aucun enfant n’est assuré d’être sélectionné </w:t>
      </w:r>
      <w:r w:rsidRPr="00C05B3D">
        <w:rPr>
          <w:rFonts w:ascii="Comic Sans MS" w:hAnsi="Comic Sans MS"/>
          <w:b/>
        </w:rPr>
        <w:t>parmi les 10 joueurs retenus</w:t>
      </w:r>
      <w:r>
        <w:rPr>
          <w:rFonts w:ascii="Comic Sans MS" w:hAnsi="Comic Sans MS"/>
        </w:rPr>
        <w:t xml:space="preserve">. </w:t>
      </w:r>
      <w:r w:rsidRPr="00F30C4C">
        <w:rPr>
          <w:rFonts w:ascii="Comic Sans MS" w:hAnsi="Comic Sans MS"/>
          <w:bCs/>
        </w:rPr>
        <w:t>En revanche, l’expérience accumulée est indéniable.</w:t>
      </w:r>
    </w:p>
    <w:p w14:paraId="5C5D46E7" w14:textId="77777777" w:rsidR="00F62377" w:rsidRDefault="00F62377" w:rsidP="00F62377">
      <w:pPr>
        <w:tabs>
          <w:tab w:val="left" w:pos="5760"/>
        </w:tabs>
        <w:jc w:val="both"/>
        <w:rPr>
          <w:rFonts w:ascii="Comic Sans MS" w:hAnsi="Comic Sans MS"/>
        </w:rPr>
      </w:pPr>
      <w:r>
        <w:rPr>
          <w:rFonts w:ascii="Comic Sans MS" w:hAnsi="Comic Sans MS"/>
        </w:rPr>
        <w:t xml:space="preserve">Même si nous insistons en permanence sur l’éventualité d’être évincé du groupe, l’échec est très difficile à vivre pour l’enfant (pour les parents aussi). </w:t>
      </w:r>
    </w:p>
    <w:p w14:paraId="23A2CDA6" w14:textId="1075965D" w:rsidR="00F62377" w:rsidRDefault="00F62377" w:rsidP="00F62377">
      <w:pPr>
        <w:tabs>
          <w:tab w:val="left" w:pos="5760"/>
        </w:tabs>
        <w:jc w:val="both"/>
        <w:rPr>
          <w:rFonts w:ascii="Comic Sans MS" w:hAnsi="Comic Sans MS"/>
        </w:rPr>
      </w:pPr>
      <w:r>
        <w:rPr>
          <w:rFonts w:ascii="Comic Sans MS" w:hAnsi="Comic Sans MS"/>
        </w:rPr>
        <w:t xml:space="preserve">  Nous tenons à vous prévenir de ce constat et souhaitons que cette délicate étape se déroule sans encombre. Je vous demanderais donc de bien vouloir nous accompagner dans cette démarche de prévention en échangeant avec votre enfant sur cette possibilité.</w:t>
      </w:r>
    </w:p>
    <w:p w14:paraId="0C6FF799" w14:textId="0A1629E2" w:rsidR="00F62377" w:rsidRDefault="00F62377" w:rsidP="00F62377">
      <w:pPr>
        <w:tabs>
          <w:tab w:val="left" w:pos="5760"/>
        </w:tabs>
        <w:jc w:val="both"/>
        <w:rPr>
          <w:rFonts w:ascii="Comic Sans MS" w:hAnsi="Comic Sans MS"/>
        </w:rPr>
      </w:pPr>
      <w:r w:rsidRPr="00F62377">
        <w:rPr>
          <w:rFonts w:ascii="Comic Sans MS" w:hAnsi="Comic Sans MS"/>
          <w:u w:val="single"/>
        </w:rPr>
        <w:t xml:space="preserve">Les raisons d’une non sélection sont très diverses et dépendent de nombreux facteurs comme le </w:t>
      </w:r>
      <w:r w:rsidRPr="00F62377">
        <w:rPr>
          <w:rFonts w:ascii="Comic Sans MS" w:hAnsi="Comic Sans MS"/>
          <w:bCs/>
          <w:u w:val="single"/>
        </w:rPr>
        <w:t xml:space="preserve">physique, la technique, le mental, la marge de progression </w:t>
      </w:r>
      <w:r w:rsidRPr="00F62377">
        <w:rPr>
          <w:rFonts w:ascii="Comic Sans MS" w:hAnsi="Comic Sans MS"/>
          <w:u w:val="single"/>
        </w:rPr>
        <w:t>mais aussi la présence ou l’absence des enfants aux différentes échéances de la saison</w:t>
      </w:r>
      <w:r>
        <w:rPr>
          <w:rFonts w:ascii="Comic Sans MS" w:hAnsi="Comic Sans MS"/>
        </w:rPr>
        <w:t> :</w:t>
      </w:r>
    </w:p>
    <w:p w14:paraId="3E7A5876" w14:textId="77777777" w:rsidR="00F62377" w:rsidRDefault="00F62377" w:rsidP="00F62377">
      <w:pPr>
        <w:numPr>
          <w:ilvl w:val="0"/>
          <w:numId w:val="1"/>
        </w:numPr>
        <w:tabs>
          <w:tab w:val="clear" w:pos="1620"/>
          <w:tab w:val="num" w:pos="851"/>
          <w:tab w:val="left" w:pos="1260"/>
        </w:tabs>
        <w:spacing w:after="0" w:line="240" w:lineRule="auto"/>
        <w:ind w:hanging="1194"/>
        <w:jc w:val="both"/>
        <w:rPr>
          <w:rFonts w:ascii="Comic Sans MS" w:hAnsi="Comic Sans MS"/>
        </w:rPr>
      </w:pPr>
      <w:r>
        <w:rPr>
          <w:rFonts w:ascii="Comic Sans MS" w:hAnsi="Comic Sans MS"/>
        </w:rPr>
        <w:t>Stage de reprise de sélection Vendredi 26 et Samedi 27 Aout 2022 à SALBRIS</w:t>
      </w:r>
    </w:p>
    <w:p w14:paraId="76A08353" w14:textId="0CDDF8CF" w:rsidR="00F62377" w:rsidRDefault="00F62377" w:rsidP="00F62377">
      <w:pPr>
        <w:numPr>
          <w:ilvl w:val="0"/>
          <w:numId w:val="1"/>
        </w:numPr>
        <w:tabs>
          <w:tab w:val="clear" w:pos="1620"/>
          <w:tab w:val="num" w:pos="851"/>
          <w:tab w:val="left" w:pos="1260"/>
        </w:tabs>
        <w:spacing w:after="0" w:line="240" w:lineRule="auto"/>
        <w:ind w:hanging="1194"/>
        <w:jc w:val="both"/>
        <w:rPr>
          <w:rFonts w:ascii="Comic Sans MS" w:hAnsi="Comic Sans MS"/>
        </w:rPr>
      </w:pPr>
      <w:r>
        <w:rPr>
          <w:rFonts w:ascii="Comic Sans MS" w:hAnsi="Comic Sans MS"/>
        </w:rPr>
        <w:t xml:space="preserve">Matchs amicaux à confirmer fin </w:t>
      </w:r>
      <w:proofErr w:type="gramStart"/>
      <w:r>
        <w:rPr>
          <w:rFonts w:ascii="Comic Sans MS" w:hAnsi="Comic Sans MS"/>
        </w:rPr>
        <w:t xml:space="preserve">octobre </w:t>
      </w:r>
      <w:r w:rsidR="007C0FCA">
        <w:rPr>
          <w:rFonts w:ascii="Comic Sans MS" w:hAnsi="Comic Sans MS"/>
        </w:rPr>
        <w:t xml:space="preserve"> </w:t>
      </w:r>
      <w:r>
        <w:rPr>
          <w:rFonts w:ascii="Comic Sans MS" w:hAnsi="Comic Sans MS"/>
        </w:rPr>
        <w:t>après</w:t>
      </w:r>
      <w:proofErr w:type="gramEnd"/>
      <w:r>
        <w:rPr>
          <w:rFonts w:ascii="Comic Sans MS" w:hAnsi="Comic Sans MS"/>
        </w:rPr>
        <w:t xml:space="preserve"> le stage de toussaint</w:t>
      </w:r>
    </w:p>
    <w:p w14:paraId="06DB0CE7" w14:textId="77777777" w:rsidR="00F62377" w:rsidRPr="007C0FCA" w:rsidRDefault="00F62377" w:rsidP="00F62377">
      <w:pPr>
        <w:numPr>
          <w:ilvl w:val="0"/>
          <w:numId w:val="1"/>
        </w:numPr>
        <w:tabs>
          <w:tab w:val="clear" w:pos="1620"/>
          <w:tab w:val="num" w:pos="851"/>
          <w:tab w:val="left" w:pos="1260"/>
        </w:tabs>
        <w:spacing w:after="0" w:line="240" w:lineRule="auto"/>
        <w:ind w:hanging="1194"/>
        <w:jc w:val="both"/>
        <w:rPr>
          <w:rFonts w:ascii="Comic Sans MS" w:hAnsi="Comic Sans MS"/>
          <w:highlight w:val="yellow"/>
        </w:rPr>
      </w:pPr>
      <w:r w:rsidRPr="007C0FCA">
        <w:rPr>
          <w:rFonts w:ascii="Comic Sans MS" w:hAnsi="Comic Sans MS"/>
          <w:highlight w:val="yellow"/>
        </w:rPr>
        <w:t>Stage de la Toussaint le jeudi 27 et vendredi 28 octobre 2022 à SALBRIS</w:t>
      </w:r>
    </w:p>
    <w:p w14:paraId="1C8AB63D" w14:textId="2482C4CF" w:rsidR="00F62377" w:rsidRPr="008257ED" w:rsidRDefault="007C0FCA" w:rsidP="00F62377">
      <w:pPr>
        <w:numPr>
          <w:ilvl w:val="0"/>
          <w:numId w:val="1"/>
        </w:numPr>
        <w:tabs>
          <w:tab w:val="clear" w:pos="1620"/>
          <w:tab w:val="num" w:pos="851"/>
          <w:tab w:val="left" w:pos="1260"/>
        </w:tabs>
        <w:spacing w:after="0" w:line="240" w:lineRule="auto"/>
        <w:ind w:hanging="1194"/>
        <w:jc w:val="both"/>
        <w:rPr>
          <w:rFonts w:ascii="Comic Sans MS" w:hAnsi="Comic Sans MS"/>
        </w:rPr>
      </w:pPr>
      <w:r>
        <w:rPr>
          <w:rFonts w:ascii="Comic Sans MS" w:hAnsi="Comic Sans MS"/>
        </w:rPr>
        <w:t>Matchs amicaux le 17 et 18 décembre 2022</w:t>
      </w:r>
    </w:p>
    <w:p w14:paraId="107DFE1B" w14:textId="77777777" w:rsidR="00F62377" w:rsidRPr="007A26AA" w:rsidRDefault="00F62377" w:rsidP="00F62377">
      <w:pPr>
        <w:numPr>
          <w:ilvl w:val="0"/>
          <w:numId w:val="1"/>
        </w:numPr>
        <w:tabs>
          <w:tab w:val="clear" w:pos="1620"/>
          <w:tab w:val="num" w:pos="851"/>
        </w:tabs>
        <w:spacing w:after="0" w:line="240" w:lineRule="auto"/>
        <w:ind w:left="851" w:hanging="425"/>
        <w:rPr>
          <w:rFonts w:ascii="Comic Sans MS" w:hAnsi="Comic Sans MS"/>
        </w:rPr>
      </w:pPr>
      <w:r w:rsidRPr="007A26AA">
        <w:rPr>
          <w:rFonts w:ascii="Comic Sans MS" w:hAnsi="Comic Sans MS"/>
        </w:rPr>
        <w:t>Tournoi Inter-comité le samedi</w:t>
      </w:r>
      <w:r>
        <w:rPr>
          <w:rFonts w:ascii="Comic Sans MS" w:hAnsi="Comic Sans MS"/>
        </w:rPr>
        <w:t xml:space="preserve"> 14 Janvier 2023 à BOURGES</w:t>
      </w:r>
    </w:p>
    <w:p w14:paraId="4C8A1146" w14:textId="77777777" w:rsidR="00F62377" w:rsidRDefault="00F62377" w:rsidP="00F62377">
      <w:pPr>
        <w:numPr>
          <w:ilvl w:val="0"/>
          <w:numId w:val="1"/>
        </w:numPr>
        <w:tabs>
          <w:tab w:val="clear" w:pos="1620"/>
          <w:tab w:val="num" w:pos="851"/>
          <w:tab w:val="left" w:pos="1260"/>
        </w:tabs>
        <w:spacing w:after="0" w:line="240" w:lineRule="auto"/>
        <w:ind w:left="851" w:hanging="425"/>
        <w:jc w:val="both"/>
        <w:rPr>
          <w:rFonts w:ascii="Comic Sans MS" w:hAnsi="Comic Sans MS"/>
        </w:rPr>
      </w:pPr>
      <w:r w:rsidRPr="007A26AA">
        <w:rPr>
          <w:rFonts w:ascii="Comic Sans MS" w:hAnsi="Comic Sans MS"/>
        </w:rPr>
        <w:t xml:space="preserve">Tournoi des Etoiles du </w:t>
      </w:r>
      <w:r>
        <w:rPr>
          <w:rFonts w:ascii="Comic Sans MS" w:hAnsi="Comic Sans MS"/>
        </w:rPr>
        <w:t>jeudi 16 au 18 février 2023 au TEMPLE SUR LOT</w:t>
      </w:r>
    </w:p>
    <w:p w14:paraId="67C57E7F" w14:textId="77777777" w:rsidR="00F62377" w:rsidRDefault="00F62377" w:rsidP="00F62377">
      <w:pPr>
        <w:numPr>
          <w:ilvl w:val="0"/>
          <w:numId w:val="1"/>
        </w:numPr>
        <w:tabs>
          <w:tab w:val="clear" w:pos="1620"/>
          <w:tab w:val="num" w:pos="851"/>
        </w:tabs>
        <w:spacing w:after="0" w:line="240" w:lineRule="auto"/>
        <w:ind w:left="851" w:hanging="425"/>
        <w:rPr>
          <w:rFonts w:ascii="Comic Sans MS" w:hAnsi="Comic Sans MS"/>
        </w:rPr>
      </w:pPr>
      <w:r w:rsidRPr="007A26AA">
        <w:rPr>
          <w:rFonts w:ascii="Comic Sans MS" w:hAnsi="Comic Sans MS"/>
        </w:rPr>
        <w:t xml:space="preserve">+ tous les rassemblements du dimanche matin, voir des mercredis </w:t>
      </w:r>
      <w:proofErr w:type="spellStart"/>
      <w:r w:rsidRPr="007A26AA">
        <w:rPr>
          <w:rFonts w:ascii="Comic Sans MS" w:hAnsi="Comic Sans MS"/>
        </w:rPr>
        <w:t>après midi</w:t>
      </w:r>
      <w:proofErr w:type="spellEnd"/>
      <w:r w:rsidRPr="007A26AA">
        <w:rPr>
          <w:rFonts w:ascii="Comic Sans MS" w:hAnsi="Comic Sans MS"/>
        </w:rPr>
        <w:t xml:space="preserve"> (presque toutes les semaines) de septembre à Noël </w:t>
      </w:r>
    </w:p>
    <w:p w14:paraId="1E92C6B3" w14:textId="77777777" w:rsidR="00F62377" w:rsidRPr="007A26AA" w:rsidRDefault="00F62377" w:rsidP="00F62377">
      <w:pPr>
        <w:numPr>
          <w:ilvl w:val="0"/>
          <w:numId w:val="1"/>
        </w:numPr>
        <w:tabs>
          <w:tab w:val="clear" w:pos="1620"/>
          <w:tab w:val="num" w:pos="851"/>
        </w:tabs>
        <w:spacing w:after="0" w:line="240" w:lineRule="auto"/>
        <w:ind w:left="851" w:hanging="425"/>
        <w:rPr>
          <w:rFonts w:ascii="Comic Sans MS" w:hAnsi="Comic Sans MS"/>
        </w:rPr>
      </w:pPr>
      <w:proofErr w:type="spellStart"/>
      <w:r>
        <w:rPr>
          <w:rFonts w:ascii="Comic Sans MS" w:hAnsi="Comic Sans MS"/>
        </w:rPr>
        <w:t>Festi</w:t>
      </w:r>
      <w:proofErr w:type="spellEnd"/>
      <w:r>
        <w:rPr>
          <w:rFonts w:ascii="Comic Sans MS" w:hAnsi="Comic Sans MS"/>
        </w:rPr>
        <w:t xml:space="preserve"> basket le samedi 10 juin 2023 à TOURS</w:t>
      </w:r>
    </w:p>
    <w:p w14:paraId="64610A55" w14:textId="77777777" w:rsidR="00AE2FE3" w:rsidRDefault="00AE2FE3" w:rsidP="00F62377">
      <w:pPr>
        <w:jc w:val="both"/>
        <w:rPr>
          <w:rFonts w:ascii="Comic Sans MS" w:hAnsi="Comic Sans MS"/>
        </w:rPr>
      </w:pPr>
    </w:p>
    <w:p w14:paraId="2EF3A6D9" w14:textId="77777777" w:rsidR="00AE2FE3" w:rsidRDefault="00AE2FE3" w:rsidP="00F62377">
      <w:pPr>
        <w:jc w:val="both"/>
        <w:rPr>
          <w:rFonts w:ascii="Comic Sans MS" w:hAnsi="Comic Sans MS"/>
        </w:rPr>
      </w:pPr>
    </w:p>
    <w:p w14:paraId="4C0CFB36" w14:textId="77777777" w:rsidR="00AE2FE3" w:rsidRDefault="00AE2FE3" w:rsidP="00F62377">
      <w:pPr>
        <w:jc w:val="both"/>
        <w:rPr>
          <w:rFonts w:ascii="Comic Sans MS" w:hAnsi="Comic Sans MS"/>
        </w:rPr>
      </w:pPr>
    </w:p>
    <w:p w14:paraId="758C46B0" w14:textId="4BBBB341" w:rsidR="00F62377" w:rsidRDefault="00F62377" w:rsidP="00F62377">
      <w:pPr>
        <w:jc w:val="both"/>
        <w:rPr>
          <w:rFonts w:ascii="Comic Sans MS" w:hAnsi="Comic Sans MS"/>
        </w:rPr>
      </w:pPr>
      <w:r>
        <w:rPr>
          <w:rFonts w:ascii="Comic Sans MS" w:hAnsi="Comic Sans MS"/>
        </w:rPr>
        <w:lastRenderedPageBreak/>
        <w:t xml:space="preserve">Pour les joueurs nés en 2010 / 2011, l’objectif de ce </w:t>
      </w:r>
      <w:r w:rsidR="007C0FCA">
        <w:rPr>
          <w:rFonts w:ascii="Comic Sans MS" w:hAnsi="Comic Sans MS"/>
        </w:rPr>
        <w:t xml:space="preserve">deuxième </w:t>
      </w:r>
      <w:r>
        <w:rPr>
          <w:rFonts w:ascii="Comic Sans MS" w:hAnsi="Comic Sans MS"/>
        </w:rPr>
        <w:t xml:space="preserve">stage </w:t>
      </w:r>
      <w:r w:rsidR="007C0FCA">
        <w:rPr>
          <w:rFonts w:ascii="Comic Sans MS" w:hAnsi="Comic Sans MS"/>
        </w:rPr>
        <w:t xml:space="preserve">sera </w:t>
      </w:r>
      <w:r>
        <w:rPr>
          <w:rFonts w:ascii="Comic Sans MS" w:hAnsi="Comic Sans MS"/>
        </w:rPr>
        <w:t>de déterminer leurs capacités à intégrer ou non l’effectif définitif de 2</w:t>
      </w:r>
      <w:r w:rsidRPr="00AF4224">
        <w:rPr>
          <w:rFonts w:ascii="Comic Sans MS" w:hAnsi="Comic Sans MS"/>
          <w:vertAlign w:val="superscript"/>
        </w:rPr>
        <w:t>ème</w:t>
      </w:r>
      <w:r>
        <w:rPr>
          <w:rFonts w:ascii="Comic Sans MS" w:hAnsi="Comic Sans MS"/>
        </w:rPr>
        <w:t xml:space="preserve"> année. </w:t>
      </w:r>
      <w:r w:rsidR="007C0FCA">
        <w:rPr>
          <w:rFonts w:ascii="Comic Sans MS" w:hAnsi="Comic Sans MS"/>
        </w:rPr>
        <w:t xml:space="preserve">Il est important de savoir que le groupe convoqué au stage n’est pas le groupe définitif. </w:t>
      </w:r>
    </w:p>
    <w:p w14:paraId="7AD89D7A" w14:textId="135207CB" w:rsidR="007C0FCA" w:rsidRDefault="007C0FCA" w:rsidP="00F62377">
      <w:pPr>
        <w:jc w:val="both"/>
        <w:rPr>
          <w:rFonts w:ascii="Comic Sans MS" w:hAnsi="Comic Sans MS"/>
        </w:rPr>
      </w:pPr>
      <w:r>
        <w:rPr>
          <w:rFonts w:ascii="Comic Sans MS" w:hAnsi="Comic Sans MS"/>
        </w:rPr>
        <w:t>Après les vacances scolaires</w:t>
      </w:r>
      <w:r w:rsidR="00DE518D">
        <w:rPr>
          <w:rFonts w:ascii="Comic Sans MS" w:hAnsi="Comic Sans MS"/>
        </w:rPr>
        <w:t xml:space="preserve">, nous reprendrons les entrainements à 14 joueurs afin de garder un groupe conséquent et que tout le monde soit concerné. En revanche, à l’issue du stage, nous vous communiquerons toutes les dates de rassemblements jusqu’au tournoi </w:t>
      </w:r>
      <w:proofErr w:type="spellStart"/>
      <w:r w:rsidR="00DE518D">
        <w:rPr>
          <w:rFonts w:ascii="Comic Sans MS" w:hAnsi="Comic Sans MS"/>
        </w:rPr>
        <w:t>intercomité</w:t>
      </w:r>
      <w:proofErr w:type="spellEnd"/>
      <w:r w:rsidR="00DE518D">
        <w:rPr>
          <w:rFonts w:ascii="Comic Sans MS" w:hAnsi="Comic Sans MS"/>
        </w:rPr>
        <w:t>.</w:t>
      </w:r>
    </w:p>
    <w:p w14:paraId="4D01BD67" w14:textId="68B07EBB" w:rsidR="00DE518D" w:rsidRPr="00F62377" w:rsidRDefault="00DE518D" w:rsidP="00F62377">
      <w:pPr>
        <w:jc w:val="both"/>
        <w:rPr>
          <w:rFonts w:ascii="Comic Sans MS" w:hAnsi="Comic Sans MS"/>
          <w:bCs/>
        </w:rPr>
      </w:pPr>
      <w:r>
        <w:rPr>
          <w:rFonts w:ascii="Comic Sans MS" w:hAnsi="Comic Sans MS"/>
        </w:rPr>
        <w:t>Lors du prochain rassemblement de novembre, nous préciserons le groupe de 12 et les 2 remplaçants.</w:t>
      </w:r>
    </w:p>
    <w:p w14:paraId="2180D509" w14:textId="77777777" w:rsidR="00F62377" w:rsidRDefault="00F62377" w:rsidP="00F62377">
      <w:pPr>
        <w:pStyle w:val="Corpsdetexte3"/>
      </w:pPr>
      <w:r>
        <w:t>Nous restons à votre disposition pour toutes questions ou interrogations de votre part et nous vous remercions de votre compréhension.</w:t>
      </w:r>
    </w:p>
    <w:p w14:paraId="1A46BFC6" w14:textId="77777777" w:rsidR="00B34B05" w:rsidRDefault="00B34B05"/>
    <w:p w14:paraId="2737BDE9" w14:textId="77777777" w:rsidR="00B34B05" w:rsidRDefault="00B34B05"/>
    <w:p w14:paraId="207D6937" w14:textId="1693D8DB" w:rsidR="00B34B05" w:rsidRDefault="00B34B05">
      <w:r>
        <w:t>Fait à Saran, le</w:t>
      </w:r>
      <w:r w:rsidR="00F62377">
        <w:t xml:space="preserve"> </w:t>
      </w:r>
      <w:r w:rsidR="00DE518D">
        <w:t xml:space="preserve">18 Octobre </w:t>
      </w:r>
      <w:r w:rsidR="00F62377">
        <w:t>2022</w:t>
      </w:r>
    </w:p>
    <w:p w14:paraId="063A2718" w14:textId="45C110D5" w:rsidR="00B34B05" w:rsidRDefault="00B34B05">
      <w:r>
        <w:tab/>
      </w:r>
      <w:r>
        <w:tab/>
      </w:r>
      <w:r>
        <w:tab/>
      </w:r>
      <w:r>
        <w:tab/>
      </w:r>
      <w:r>
        <w:tab/>
      </w:r>
      <w:r>
        <w:tab/>
      </w:r>
      <w:r>
        <w:tab/>
      </w:r>
      <w:r>
        <w:tab/>
      </w:r>
      <w:r w:rsidR="00F62377">
        <w:t>La commission technique</w:t>
      </w:r>
      <w:r>
        <w:t xml:space="preserve"> </w:t>
      </w:r>
    </w:p>
    <w:p w14:paraId="7FFA7B76" w14:textId="7A01D3CF" w:rsidR="00F62377" w:rsidRDefault="00B34B05" w:rsidP="00F62377">
      <w:r>
        <w:tab/>
      </w:r>
      <w:r>
        <w:tab/>
      </w:r>
      <w:r>
        <w:tab/>
      </w:r>
      <w:r>
        <w:tab/>
      </w:r>
      <w:r>
        <w:tab/>
      </w:r>
      <w:r>
        <w:tab/>
      </w:r>
    </w:p>
    <w:p w14:paraId="475F6377" w14:textId="1AAF82CA" w:rsidR="00B34B05" w:rsidRDefault="00B34B05"/>
    <w:sectPr w:rsidR="00B34B05" w:rsidSect="00C57F70">
      <w:headerReference w:type="default" r:id="rId7"/>
      <w:footerReference w:type="default" r:id="rId8"/>
      <w:pgSz w:w="11906" w:h="16838"/>
      <w:pgMar w:top="1417" w:right="1417" w:bottom="1417" w:left="1417" w:header="170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67D39" w14:textId="77777777" w:rsidR="00F5402E" w:rsidRDefault="00F5402E" w:rsidP="00977B4C">
      <w:pPr>
        <w:spacing w:after="0" w:line="240" w:lineRule="auto"/>
      </w:pPr>
      <w:r>
        <w:separator/>
      </w:r>
    </w:p>
  </w:endnote>
  <w:endnote w:type="continuationSeparator" w:id="0">
    <w:p w14:paraId="2C627D84" w14:textId="77777777" w:rsidR="00F5402E" w:rsidRDefault="00F5402E" w:rsidP="00977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FBB">
    <w:altName w:val="Calibri"/>
    <w:panose1 w:val="020B0604020202020204"/>
    <w:charset w:val="00"/>
    <w:family w:val="modern"/>
    <w:notTrueType/>
    <w:pitch w:val="variable"/>
    <w:sig w:usb0="80000027" w:usb1="4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73020" w14:textId="77777777" w:rsidR="00B34B05" w:rsidRDefault="00B34B05">
    <w:pPr>
      <w:pStyle w:val="Pieddepage"/>
      <w:rPr>
        <w:noProof/>
        <w:lang w:eastAsia="fr-FR"/>
      </w:rPr>
    </w:pPr>
    <w:r>
      <w:rPr>
        <w:noProof/>
        <w:lang w:eastAsia="fr-FR"/>
      </w:rPr>
      <w:drawing>
        <wp:anchor distT="0" distB="0" distL="114300" distR="114300" simplePos="0" relativeHeight="251665919" behindDoc="1" locked="0" layoutInCell="1" allowOverlap="1" wp14:anchorId="6A3E1316" wp14:editId="6A6F2122">
          <wp:simplePos x="0" y="0"/>
          <wp:positionH relativeFrom="column">
            <wp:posOffset>-774065</wp:posOffset>
          </wp:positionH>
          <wp:positionV relativeFrom="paragraph">
            <wp:posOffset>-476885</wp:posOffset>
          </wp:positionV>
          <wp:extent cx="7235825" cy="1327150"/>
          <wp:effectExtent l="0" t="0" r="3175" b="6350"/>
          <wp:wrapThrough wrapText="bothSides">
            <wp:wrapPolygon edited="0">
              <wp:start x="5165" y="6408"/>
              <wp:lineTo x="21600" y="3927"/>
              <wp:lineTo x="21600" y="207"/>
              <wp:lineTo x="47" y="207"/>
              <wp:lineTo x="47" y="6408"/>
              <wp:lineTo x="5165" y="6408"/>
            </wp:wrapPolygon>
          </wp:wrapThrough>
          <wp:docPr id="2" name="Image 2" descr="C:\Users\Communication.LBB-3XM6VB2\Desktop\forme-présentation-typ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munication.LBB-3XM6VB2\Desktop\forme-présentation-type-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0800000">
                    <a:off x="0" y="0"/>
                    <a:ext cx="7235825" cy="1327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ADDDDE" w14:textId="77777777" w:rsidR="00BA4A32" w:rsidRDefault="00BA4A32">
    <w:pPr>
      <w:pStyle w:val="Pieddepage"/>
    </w:pPr>
  </w:p>
  <w:p w14:paraId="0C2567DE" w14:textId="77777777" w:rsidR="00B34B05" w:rsidRDefault="00B34B0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26751" w14:textId="77777777" w:rsidR="00F5402E" w:rsidRDefault="00F5402E" w:rsidP="00977B4C">
      <w:pPr>
        <w:spacing w:after="0" w:line="240" w:lineRule="auto"/>
      </w:pPr>
      <w:r>
        <w:separator/>
      </w:r>
    </w:p>
  </w:footnote>
  <w:footnote w:type="continuationSeparator" w:id="0">
    <w:p w14:paraId="45298F4A" w14:textId="77777777" w:rsidR="00F5402E" w:rsidRDefault="00F5402E" w:rsidP="00977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E5B7D" w14:textId="0DC2E2CB" w:rsidR="00C75873" w:rsidRDefault="007C0FCA">
    <w:pPr>
      <w:pStyle w:val="En-tte"/>
      <w:rPr>
        <w:noProof/>
        <w:lang w:eastAsia="fr-FR"/>
      </w:rPr>
    </w:pPr>
    <w:r>
      <w:rPr>
        <w:noProof/>
        <w:lang w:eastAsia="fr-FR"/>
      </w:rPr>
      <w:drawing>
        <wp:anchor distT="0" distB="0" distL="114300" distR="114300" simplePos="0" relativeHeight="251666943" behindDoc="0" locked="0" layoutInCell="1" allowOverlap="1" wp14:anchorId="088331F5" wp14:editId="2B146249">
          <wp:simplePos x="0" y="0"/>
          <wp:positionH relativeFrom="column">
            <wp:posOffset>-536671</wp:posOffset>
          </wp:positionH>
          <wp:positionV relativeFrom="paragraph">
            <wp:posOffset>-587747</wp:posOffset>
          </wp:positionV>
          <wp:extent cx="619760" cy="914400"/>
          <wp:effectExtent l="0" t="0" r="2540" b="0"/>
          <wp:wrapThrough wrapText="bothSides">
            <wp:wrapPolygon edited="0">
              <wp:start x="0" y="0"/>
              <wp:lineTo x="0" y="21300"/>
              <wp:lineTo x="21246" y="21300"/>
              <wp:lineTo x="21246"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619760" cy="914400"/>
                  </a:xfrm>
                  <a:prstGeom prst="rect">
                    <a:avLst/>
                  </a:prstGeom>
                </pic:spPr>
              </pic:pic>
            </a:graphicData>
          </a:graphic>
          <wp14:sizeRelH relativeFrom="page">
            <wp14:pctWidth>0</wp14:pctWidth>
          </wp14:sizeRelH>
          <wp14:sizeRelV relativeFrom="page">
            <wp14:pctHeight>0</wp14:pctHeight>
          </wp14:sizeRelV>
        </wp:anchor>
      </w:drawing>
    </w:r>
    <w:r w:rsidR="00C57F70">
      <w:rPr>
        <w:noProof/>
        <w:lang w:eastAsia="fr-FR"/>
      </w:rPr>
      <w:drawing>
        <wp:anchor distT="0" distB="0" distL="114300" distR="114300" simplePos="0" relativeHeight="251659263" behindDoc="1" locked="0" layoutInCell="1" allowOverlap="1" wp14:anchorId="04467A0F" wp14:editId="1EC54B99">
          <wp:simplePos x="0" y="0"/>
          <wp:positionH relativeFrom="column">
            <wp:posOffset>-770890</wp:posOffset>
          </wp:positionH>
          <wp:positionV relativeFrom="paragraph">
            <wp:posOffset>-991235</wp:posOffset>
          </wp:positionV>
          <wp:extent cx="7364730" cy="1321435"/>
          <wp:effectExtent l="0" t="0" r="7620" b="0"/>
          <wp:wrapThrough wrapText="bothSides">
            <wp:wrapPolygon edited="0">
              <wp:start x="0" y="0"/>
              <wp:lineTo x="0" y="6228"/>
              <wp:lineTo x="4581" y="6228"/>
              <wp:lineTo x="7207" y="5294"/>
              <wp:lineTo x="7152" y="4982"/>
              <wp:lineTo x="21566" y="1868"/>
              <wp:lineTo x="21566" y="0"/>
              <wp:lineTo x="0" y="0"/>
            </wp:wrapPolygon>
          </wp:wrapThrough>
          <wp:docPr id="1" name="Image 1" descr="C:\Users\Communication.LBB-3XM6VB2\Desktop\forme-présentation-typ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munication.LBB-3XM6VB2\Desktop\forme-présentation-type-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364730"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C57F70">
      <w:rPr>
        <w:noProof/>
        <w:lang w:eastAsia="fr-FR"/>
      </w:rPr>
      <mc:AlternateContent>
        <mc:Choice Requires="wps">
          <w:drawing>
            <wp:anchor distT="0" distB="0" distL="114300" distR="114300" simplePos="0" relativeHeight="251660288" behindDoc="0" locked="0" layoutInCell="1" allowOverlap="1" wp14:anchorId="1EBF9E47" wp14:editId="3A926DB8">
              <wp:simplePos x="0" y="0"/>
              <wp:positionH relativeFrom="column">
                <wp:posOffset>222885</wp:posOffset>
              </wp:positionH>
              <wp:positionV relativeFrom="paragraph">
                <wp:posOffset>-572770</wp:posOffset>
              </wp:positionV>
              <wp:extent cx="3122763" cy="828000"/>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3122763" cy="82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571601" w14:textId="77777777" w:rsidR="00977B4C" w:rsidRPr="00C57F70" w:rsidRDefault="00977B4C" w:rsidP="00977B4C">
                          <w:pPr>
                            <w:spacing w:after="0" w:line="240" w:lineRule="auto"/>
                            <w:rPr>
                              <w:rFonts w:ascii="FFBB" w:hAnsi="FFBB" w:cs="Arial"/>
                              <w:color w:val="7F7F7F" w:themeColor="text1" w:themeTint="80"/>
                              <w:sz w:val="18"/>
                            </w:rPr>
                          </w:pPr>
                          <w:r w:rsidRPr="00C57F70">
                            <w:rPr>
                              <w:rFonts w:ascii="FFBB" w:hAnsi="FFBB" w:cs="Arial"/>
                              <w:color w:val="7F7F7F" w:themeColor="text1" w:themeTint="80"/>
                              <w:sz w:val="18"/>
                            </w:rPr>
                            <w:t>COMITÉ DU LOIRET DE BASKETBALL</w:t>
                          </w:r>
                        </w:p>
                        <w:p w14:paraId="5BF3F97B" w14:textId="0E77315C" w:rsidR="00977B4C" w:rsidRPr="00C57F70" w:rsidRDefault="00977B4C" w:rsidP="00977B4C">
                          <w:pPr>
                            <w:spacing w:after="0" w:line="240" w:lineRule="auto"/>
                            <w:rPr>
                              <w:rFonts w:cs="Arial"/>
                              <w:color w:val="7F7F7F" w:themeColor="text1" w:themeTint="80"/>
                              <w:sz w:val="18"/>
                            </w:rPr>
                          </w:pPr>
                          <w:r w:rsidRPr="00C57F70">
                            <w:rPr>
                              <w:rFonts w:cs="Arial"/>
                              <w:color w:val="7F7F7F" w:themeColor="text1" w:themeTint="80"/>
                              <w:sz w:val="18"/>
                            </w:rPr>
                            <w:t>Allée Sadi Carnot, 45770 SARAN</w:t>
                          </w:r>
                        </w:p>
                        <w:p w14:paraId="39B6CAB6" w14:textId="77777777" w:rsidR="00977B4C" w:rsidRPr="00C57F70" w:rsidRDefault="00977B4C" w:rsidP="00977B4C">
                          <w:pPr>
                            <w:spacing w:after="0" w:line="240" w:lineRule="auto"/>
                            <w:rPr>
                              <w:rFonts w:cs="Arial"/>
                              <w:color w:val="7F7F7F" w:themeColor="text1" w:themeTint="80"/>
                              <w:sz w:val="18"/>
                            </w:rPr>
                          </w:pPr>
                          <w:r w:rsidRPr="00C57F70">
                            <w:rPr>
                              <w:rFonts w:cs="Arial"/>
                              <w:color w:val="7F7F7F" w:themeColor="text1" w:themeTint="80"/>
                              <w:sz w:val="18"/>
                            </w:rPr>
                            <w:t>02 38 53 14 11</w:t>
                          </w:r>
                          <w:r w:rsidR="00BA4A32" w:rsidRPr="00C57F70">
                            <w:rPr>
                              <w:rFonts w:cs="Arial"/>
                              <w:color w:val="7F7F7F" w:themeColor="text1" w:themeTint="80"/>
                              <w:sz w:val="18"/>
                            </w:rPr>
                            <w:t xml:space="preserve"> – secretariat@basketloiret.com </w:t>
                          </w:r>
                        </w:p>
                        <w:p w14:paraId="348B7897" w14:textId="77777777" w:rsidR="00977B4C" w:rsidRDefault="00C57F70" w:rsidP="00C57F70">
                          <w:pPr>
                            <w:spacing w:after="0" w:line="240" w:lineRule="auto"/>
                            <w:rPr>
                              <w:rFonts w:cs="Arial"/>
                              <w:color w:val="7F7F7F" w:themeColor="text1" w:themeTint="80"/>
                              <w:sz w:val="18"/>
                            </w:rPr>
                          </w:pPr>
                          <w:r>
                            <w:rPr>
                              <w:rFonts w:cs="Arial"/>
                              <w:color w:val="7F7F7F" w:themeColor="text1" w:themeTint="80"/>
                              <w:sz w:val="18"/>
                            </w:rPr>
                            <w:t>www.basketloiret.com</w:t>
                          </w:r>
                        </w:p>
                        <w:p w14:paraId="659E15D7" w14:textId="77777777" w:rsidR="00C57F70" w:rsidRDefault="00C57F70" w:rsidP="00C57F70">
                          <w:pPr>
                            <w:spacing w:after="0" w:line="240" w:lineRule="auto"/>
                            <w:rPr>
                              <w:rFonts w:cs="Arial"/>
                              <w:color w:val="7F7F7F" w:themeColor="text1" w:themeTint="80"/>
                              <w:sz w:val="18"/>
                            </w:rPr>
                          </w:pPr>
                        </w:p>
                        <w:p w14:paraId="7CB8C2E7" w14:textId="77777777" w:rsidR="00C57F70" w:rsidRPr="00C57F70" w:rsidRDefault="00C57F70" w:rsidP="00C57F70">
                          <w:pPr>
                            <w:spacing w:after="0" w:line="240" w:lineRule="auto"/>
                            <w:rPr>
                              <w:rFonts w:cs="Arial"/>
                              <w:color w:val="7F7F7F" w:themeColor="text1" w:themeTint="8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BF9E47" id="_x0000_t202" coordsize="21600,21600" o:spt="202" path="m,l,21600r21600,l21600,xe">
              <v:stroke joinstyle="miter"/>
              <v:path gradientshapeok="t" o:connecttype="rect"/>
            </v:shapetype>
            <v:shape id="Zone de texte 26" o:spid="_x0000_s1026" type="#_x0000_t202" style="position:absolute;margin-left:17.55pt;margin-top:-45.1pt;width:245.9pt;height:6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" filled="f" stroked="f" strokeweight=".5pt">
              <v:textbox>
                <w:txbxContent>
                  <w:p w14:paraId="44571601" w14:textId="77777777" w:rsidR="00977B4C" w:rsidRPr="00C57F70" w:rsidRDefault="00977B4C" w:rsidP="00977B4C">
                    <w:pPr>
                      <w:spacing w:after="0" w:line="240" w:lineRule="auto"/>
                      <w:rPr>
                        <w:rFonts w:ascii="FFBB" w:hAnsi="FFBB" w:cs="Arial"/>
                        <w:color w:val="7F7F7F" w:themeColor="text1" w:themeTint="80"/>
                        <w:sz w:val="18"/>
                      </w:rPr>
                    </w:pPr>
                    <w:r w:rsidRPr="00C57F70">
                      <w:rPr>
                        <w:rFonts w:ascii="FFBB" w:hAnsi="FFBB" w:cs="Arial"/>
                        <w:color w:val="7F7F7F" w:themeColor="text1" w:themeTint="80"/>
                        <w:sz w:val="18"/>
                      </w:rPr>
                      <w:t>COMITÉ DU LOIRET DE BASKETBALL</w:t>
                    </w:r>
                  </w:p>
                  <w:p w14:paraId="5BF3F97B" w14:textId="0E77315C" w:rsidR="00977B4C" w:rsidRPr="00C57F70" w:rsidRDefault="00977B4C" w:rsidP="00977B4C">
                    <w:pPr>
                      <w:spacing w:after="0" w:line="240" w:lineRule="auto"/>
                      <w:rPr>
                        <w:rFonts w:cs="Arial"/>
                        <w:color w:val="7F7F7F" w:themeColor="text1" w:themeTint="80"/>
                        <w:sz w:val="18"/>
                      </w:rPr>
                    </w:pPr>
                    <w:r w:rsidRPr="00C57F70">
                      <w:rPr>
                        <w:rFonts w:cs="Arial"/>
                        <w:color w:val="7F7F7F" w:themeColor="text1" w:themeTint="80"/>
                        <w:sz w:val="18"/>
                      </w:rPr>
                      <w:t>Allée Sadi Carnot, 45770 SARAN</w:t>
                    </w:r>
                  </w:p>
                  <w:p w14:paraId="39B6CAB6" w14:textId="77777777" w:rsidR="00977B4C" w:rsidRPr="00C57F70" w:rsidRDefault="00977B4C" w:rsidP="00977B4C">
                    <w:pPr>
                      <w:spacing w:after="0" w:line="240" w:lineRule="auto"/>
                      <w:rPr>
                        <w:rFonts w:cs="Arial"/>
                        <w:color w:val="7F7F7F" w:themeColor="text1" w:themeTint="80"/>
                        <w:sz w:val="18"/>
                      </w:rPr>
                    </w:pPr>
                    <w:r w:rsidRPr="00C57F70">
                      <w:rPr>
                        <w:rFonts w:cs="Arial"/>
                        <w:color w:val="7F7F7F" w:themeColor="text1" w:themeTint="80"/>
                        <w:sz w:val="18"/>
                      </w:rPr>
                      <w:t>02 38 53 14 11</w:t>
                    </w:r>
                    <w:r w:rsidR="00BA4A32" w:rsidRPr="00C57F70">
                      <w:rPr>
                        <w:rFonts w:cs="Arial"/>
                        <w:color w:val="7F7F7F" w:themeColor="text1" w:themeTint="80"/>
                        <w:sz w:val="18"/>
                      </w:rPr>
                      <w:t xml:space="preserve"> – secretariat@basketloiret.com </w:t>
                    </w:r>
                  </w:p>
                  <w:p w14:paraId="348B7897" w14:textId="77777777" w:rsidR="00977B4C" w:rsidRDefault="00C57F70" w:rsidP="00C57F70">
                    <w:pPr>
                      <w:spacing w:after="0" w:line="240" w:lineRule="auto"/>
                      <w:rPr>
                        <w:rFonts w:cs="Arial"/>
                        <w:color w:val="7F7F7F" w:themeColor="text1" w:themeTint="80"/>
                        <w:sz w:val="18"/>
                      </w:rPr>
                    </w:pPr>
                    <w:r>
                      <w:rPr>
                        <w:rFonts w:cs="Arial"/>
                        <w:color w:val="7F7F7F" w:themeColor="text1" w:themeTint="80"/>
                        <w:sz w:val="18"/>
                      </w:rPr>
                      <w:t>www.basketloiret.com</w:t>
                    </w:r>
                  </w:p>
                  <w:p w14:paraId="659E15D7" w14:textId="77777777" w:rsidR="00C57F70" w:rsidRDefault="00C57F70" w:rsidP="00C57F70">
                    <w:pPr>
                      <w:spacing w:after="0" w:line="240" w:lineRule="auto"/>
                      <w:rPr>
                        <w:rFonts w:cs="Arial"/>
                        <w:color w:val="7F7F7F" w:themeColor="text1" w:themeTint="80"/>
                        <w:sz w:val="18"/>
                      </w:rPr>
                    </w:pPr>
                  </w:p>
                  <w:p w14:paraId="7CB8C2E7" w14:textId="77777777" w:rsidR="00C57F70" w:rsidRPr="00C57F70" w:rsidRDefault="00C57F70" w:rsidP="00C57F70">
                    <w:pPr>
                      <w:spacing w:after="0" w:line="240" w:lineRule="auto"/>
                      <w:rPr>
                        <w:rFonts w:cs="Arial"/>
                        <w:color w:val="7F7F7F" w:themeColor="text1" w:themeTint="80"/>
                        <w:sz w:val="18"/>
                      </w:rPr>
                    </w:pPr>
                  </w:p>
                </w:txbxContent>
              </v:textbox>
            </v:shape>
          </w:pict>
        </mc:Fallback>
      </mc:AlternateContent>
    </w:r>
  </w:p>
  <w:p w14:paraId="0C08CB24" w14:textId="77777777" w:rsidR="00977B4C" w:rsidRDefault="00977B4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FF0A55"/>
    <w:multiLevelType w:val="hybridMultilevel"/>
    <w:tmpl w:val="1BD04598"/>
    <w:lvl w:ilvl="0" w:tplc="FF702328">
      <w:numFmt w:val="bullet"/>
      <w:lvlText w:val="-"/>
      <w:lvlJc w:val="left"/>
      <w:pPr>
        <w:tabs>
          <w:tab w:val="num" w:pos="1620"/>
        </w:tabs>
        <w:ind w:left="1620" w:hanging="360"/>
      </w:pPr>
      <w:rPr>
        <w:rFonts w:ascii="Times New Roman" w:eastAsia="Times New Roman" w:hAnsi="Times New Roman" w:cs="Times New Roman" w:hint="default"/>
      </w:rPr>
    </w:lvl>
    <w:lvl w:ilvl="1" w:tplc="040C0003" w:tentative="1">
      <w:start w:val="1"/>
      <w:numFmt w:val="bullet"/>
      <w:lvlText w:val="o"/>
      <w:lvlJc w:val="left"/>
      <w:pPr>
        <w:tabs>
          <w:tab w:val="num" w:pos="2340"/>
        </w:tabs>
        <w:ind w:left="2340" w:hanging="360"/>
      </w:pPr>
      <w:rPr>
        <w:rFonts w:ascii="Courier New" w:hAnsi="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num w:numId="1" w16cid:durableId="601112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B4C"/>
    <w:rsid w:val="00184FDF"/>
    <w:rsid w:val="00232738"/>
    <w:rsid w:val="00670FFA"/>
    <w:rsid w:val="00687681"/>
    <w:rsid w:val="007C0FCA"/>
    <w:rsid w:val="0085540D"/>
    <w:rsid w:val="00977B4C"/>
    <w:rsid w:val="00AE2FE3"/>
    <w:rsid w:val="00B34B05"/>
    <w:rsid w:val="00BA4A32"/>
    <w:rsid w:val="00C57F70"/>
    <w:rsid w:val="00C75873"/>
    <w:rsid w:val="00D237F3"/>
    <w:rsid w:val="00DE518D"/>
    <w:rsid w:val="00E57937"/>
    <w:rsid w:val="00EB42E4"/>
    <w:rsid w:val="00EE7EC7"/>
    <w:rsid w:val="00F44D63"/>
    <w:rsid w:val="00F5402E"/>
    <w:rsid w:val="00F623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75FC1"/>
  <w15:docId w15:val="{DC66A7AD-4302-EF4F-9AA7-671780E0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5">
    <w:name w:val="heading 5"/>
    <w:basedOn w:val="Normal"/>
    <w:next w:val="Normal"/>
    <w:link w:val="Titre5Car"/>
    <w:qFormat/>
    <w:rsid w:val="00F62377"/>
    <w:pPr>
      <w:keepNext/>
      <w:tabs>
        <w:tab w:val="left" w:pos="5760"/>
      </w:tabs>
      <w:spacing w:after="0" w:line="240" w:lineRule="auto"/>
      <w:jc w:val="center"/>
      <w:outlineLvl w:val="4"/>
    </w:pPr>
    <w:rPr>
      <w:rFonts w:ascii="Comic Sans MS" w:eastAsia="Times New Roman" w:hAnsi="Comic Sans MS" w:cs="Times New Roman"/>
      <w:b/>
      <w:bCs/>
      <w:sz w:val="28"/>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77B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7B4C"/>
    <w:rPr>
      <w:rFonts w:ascii="Tahoma" w:hAnsi="Tahoma" w:cs="Tahoma"/>
      <w:sz w:val="16"/>
      <w:szCs w:val="16"/>
    </w:rPr>
  </w:style>
  <w:style w:type="paragraph" w:styleId="En-tte">
    <w:name w:val="header"/>
    <w:basedOn w:val="Normal"/>
    <w:link w:val="En-tteCar"/>
    <w:uiPriority w:val="99"/>
    <w:unhideWhenUsed/>
    <w:rsid w:val="00977B4C"/>
    <w:pPr>
      <w:tabs>
        <w:tab w:val="center" w:pos="4536"/>
        <w:tab w:val="right" w:pos="9072"/>
      </w:tabs>
      <w:spacing w:after="0" w:line="240" w:lineRule="auto"/>
    </w:pPr>
  </w:style>
  <w:style w:type="character" w:customStyle="1" w:styleId="En-tteCar">
    <w:name w:val="En-tête Car"/>
    <w:basedOn w:val="Policepardfaut"/>
    <w:link w:val="En-tte"/>
    <w:uiPriority w:val="99"/>
    <w:rsid w:val="00977B4C"/>
  </w:style>
  <w:style w:type="paragraph" w:styleId="Pieddepage">
    <w:name w:val="footer"/>
    <w:basedOn w:val="Normal"/>
    <w:link w:val="PieddepageCar"/>
    <w:uiPriority w:val="99"/>
    <w:unhideWhenUsed/>
    <w:rsid w:val="00977B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7B4C"/>
  </w:style>
  <w:style w:type="character" w:styleId="Lienhypertexte">
    <w:name w:val="Hyperlink"/>
    <w:basedOn w:val="Policepardfaut"/>
    <w:uiPriority w:val="99"/>
    <w:unhideWhenUsed/>
    <w:rsid w:val="00BA4A32"/>
    <w:rPr>
      <w:color w:val="0000FF" w:themeColor="hyperlink"/>
      <w:u w:val="single"/>
    </w:rPr>
  </w:style>
  <w:style w:type="paragraph" w:styleId="Sansinterligne">
    <w:name w:val="No Spacing"/>
    <w:uiPriority w:val="1"/>
    <w:qFormat/>
    <w:rsid w:val="00184FDF"/>
    <w:pPr>
      <w:spacing w:after="0" w:line="240" w:lineRule="auto"/>
    </w:pPr>
  </w:style>
  <w:style w:type="character" w:customStyle="1" w:styleId="Titre5Car">
    <w:name w:val="Titre 5 Car"/>
    <w:basedOn w:val="Policepardfaut"/>
    <w:link w:val="Titre5"/>
    <w:rsid w:val="00F62377"/>
    <w:rPr>
      <w:rFonts w:ascii="Comic Sans MS" w:eastAsia="Times New Roman" w:hAnsi="Comic Sans MS" w:cs="Times New Roman"/>
      <w:b/>
      <w:bCs/>
      <w:sz w:val="28"/>
      <w:szCs w:val="24"/>
      <w:lang w:eastAsia="fr-FR"/>
    </w:rPr>
  </w:style>
  <w:style w:type="paragraph" w:styleId="Corpsdetexte2">
    <w:name w:val="Body Text 2"/>
    <w:basedOn w:val="Normal"/>
    <w:link w:val="Corpsdetexte2Car"/>
    <w:rsid w:val="00F62377"/>
    <w:pPr>
      <w:tabs>
        <w:tab w:val="left" w:pos="5760"/>
      </w:tabs>
      <w:spacing w:after="0" w:line="240" w:lineRule="auto"/>
    </w:pPr>
    <w:rPr>
      <w:rFonts w:ascii="Comic Sans MS" w:eastAsia="Times New Roman" w:hAnsi="Comic Sans MS" w:cs="Times New Roman"/>
      <w:szCs w:val="24"/>
      <w:lang w:eastAsia="fr-FR"/>
    </w:rPr>
  </w:style>
  <w:style w:type="character" w:customStyle="1" w:styleId="Corpsdetexte2Car">
    <w:name w:val="Corps de texte 2 Car"/>
    <w:basedOn w:val="Policepardfaut"/>
    <w:link w:val="Corpsdetexte2"/>
    <w:rsid w:val="00F62377"/>
    <w:rPr>
      <w:rFonts w:ascii="Comic Sans MS" w:eastAsia="Times New Roman" w:hAnsi="Comic Sans MS" w:cs="Times New Roman"/>
      <w:szCs w:val="24"/>
      <w:lang w:eastAsia="fr-FR"/>
    </w:rPr>
  </w:style>
  <w:style w:type="paragraph" w:styleId="Corpsdetexte3">
    <w:name w:val="Body Text 3"/>
    <w:basedOn w:val="Normal"/>
    <w:link w:val="Corpsdetexte3Car"/>
    <w:rsid w:val="00F62377"/>
    <w:pPr>
      <w:spacing w:after="0" w:line="240" w:lineRule="auto"/>
      <w:jc w:val="both"/>
    </w:pPr>
    <w:rPr>
      <w:rFonts w:ascii="Comic Sans MS" w:eastAsia="Times New Roman" w:hAnsi="Comic Sans MS" w:cs="Times New Roman"/>
      <w:szCs w:val="24"/>
      <w:lang w:eastAsia="fr-FR"/>
    </w:rPr>
  </w:style>
  <w:style w:type="character" w:customStyle="1" w:styleId="Corpsdetexte3Car">
    <w:name w:val="Corps de texte 3 Car"/>
    <w:basedOn w:val="Policepardfaut"/>
    <w:link w:val="Corpsdetexte3"/>
    <w:rsid w:val="00F62377"/>
    <w:rPr>
      <w:rFonts w:ascii="Comic Sans MS" w:eastAsia="Times New Roman" w:hAnsi="Comic Sans MS" w:cs="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392</Words>
  <Characters>2162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dc:creator>
  <cp:lastModifiedBy>jonathan blot</cp:lastModifiedBy>
  <cp:revision>2</cp:revision>
  <cp:lastPrinted>2020-11-20T17:34:00Z</cp:lastPrinted>
  <dcterms:created xsi:type="dcterms:W3CDTF">2022-10-17T22:01:00Z</dcterms:created>
  <dcterms:modified xsi:type="dcterms:W3CDTF">2022-10-17T22:01:00Z</dcterms:modified>
</cp:coreProperties>
</file>